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79422" w14:textId="77777777" w:rsidR="00A11152" w:rsidRPr="00A11152" w:rsidRDefault="00A11152" w:rsidP="00A11152">
      <w:pPr>
        <w:jc w:val="center"/>
        <w:rPr>
          <w:b/>
          <w:bCs/>
          <w:lang w:eastAsia="ko-KR"/>
        </w:rPr>
      </w:pPr>
      <w:r>
        <w:rPr>
          <w:b/>
          <w:bCs/>
          <w:lang w:eastAsia="ko-KR"/>
        </w:rPr>
        <w:t xml:space="preserve">「화장품 신원료 판정 지도원칙(시행)(의견조회안)」에 대한 의견 공개 수렴에 관한 중국식품약품검정연구원 통지</w:t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b/>
          <w:bCs/>
          <w:lang w:eastAsia="ko-KR"/>
        </w:rPr>
        <w:t xml:space="preserve"/>
      </w:r>
    </w:p>
    <w:p w14:paraId="0F884F4B" w14:textId="77777777" w:rsidR="00A11152" w:rsidRDefault="00A11152" w:rsidP="00A11152">
      <w:pPr>
        <w:rPr>
          <w:rFonts w:ascii="맑은 고딕" w:hAnsi="맑은 고딕" w:cs="맑은 고딕"/>
        </w:rPr>
      </w:pPr>
    </w:p>
    <w:p w14:paraId="78AAA4CE" w14:textId="00B73567" w:rsidR="00A11152" w:rsidRPr="00A11152" w:rsidRDefault="00A11152" w:rsidP="00A11152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 xml:space="preserve">발표일: 2026-10-08</w:t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lang w:eastAsia="ko-KR"/>
        </w:rPr>
        <w:t xml:space="preserve"/>
      </w:r>
    </w:p>
    <w:p w14:paraId="4581657A" w14:textId="77777777" w:rsidR="00A11152" w:rsidRPr="00A11152" w:rsidRDefault="00A11152" w:rsidP="00A11152">
      <w:pPr>
        <w:rPr>
          <w:lang w:eastAsia="ko-KR"/>
        </w:rPr>
      </w:pPr>
      <w:r>
        <w:rPr>
          <w:lang w:eastAsia="ko-KR"/>
        </w:rPr>
        <w:t xml:space="preserve">관계 기관 각위:</w:t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</w:p>
    <w:p w14:paraId="101ECFDE" w14:textId="77777777" w:rsidR="00A11152" w:rsidRPr="00A11152" w:rsidRDefault="00A11152" w:rsidP="00A11152">
      <w:pPr>
        <w:rPr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 xml:space="preserve">화장품 신원료 관리를 규범화하고 신원료 허가인·등록인의 신원료 판정 및 관련 연구업무 수행을 지도하기 위하여, 「화장품감독관리조례」, 「화장품허가·등록관리방법」 등 관련 법규 문건의 요건에 따라 중국식품약품검정연구원은 「화장품 신원료 판정 지도원칙(시행)(의견조회안)」 및 제정 설명(첨부 1~2)을 작성하였으며, 이에 대하여 사회 각계의 의견을 공개적으로 수렴한다.</w:t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</w:p>
    <w:p w14:paraId="09192343" w14:textId="77777777" w:rsidR="00A11152" w:rsidRPr="00A11152" w:rsidRDefault="00A11152" w:rsidP="00A11152">
      <w:r>
        <w:rPr>
          <w:rFonts w:ascii="맑은 고딕" w:eastAsia="맑은 고딕" w:hAnsi="맑은 고딕" w:cs="맑은 고딕" w:hint="eastAsia"/>
        </w:rPr>
        <w:t xml:space="preserve">2026년 10월 25일까지 의견서식(첨부 3)을 이메일(hzpxyl@nifdc.org.cn)로 제출하기 바란다.</w:t>
      </w:r>
      <w:r>
        <w:rPr>
          <w:rFonts w:ascii="맑은 고딕" w:eastAsia="맑은 고딕" w:hAnsi="맑은 고딕" w:cs="맑은 고딕" w:hint="eastAsia"/>
        </w:rPr>
        <w:t xml:space="preserve"/>
      </w:r>
      <w: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rPr>
          <w:rFonts w:ascii="맑은 고딕" w:eastAsia="맑은 고딕" w:hAnsi="맑은 고딕" w:cs="맑은 고딕" w:hint="eastAsia"/>
        </w:rPr>
        <w:t xml:space="preserve"/>
      </w:r>
      <w:r>
        <w:t xml:space="preserve"/>
      </w:r>
    </w:p>
    <w:p w14:paraId="246A69E1" w14:textId="77777777" w:rsidR="00A11152" w:rsidRPr="00A11152" w:rsidRDefault="00A11152" w:rsidP="00A11152">
      <w:r>
        <w:t> </w:t>
      </w:r>
    </w:p>
    <w:p w14:paraId="216C9A7B" w14:textId="77777777" w:rsidR="00A11152" w:rsidRPr="00A11152" w:rsidRDefault="00A11152" w:rsidP="00A11152">
      <w:pPr>
        <w:rPr>
          <w:lang w:eastAsia="ko-KR"/>
        </w:rPr>
      </w:pPr>
      <w:r>
        <w:rPr>
          <w:lang w:eastAsia="ko-KR"/>
        </w:rPr>
        <w:t xml:space="preserve">첨부: 1. 화장품 신원료 판정 지도원칙(시행)(의견조회안)</w:t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</w:p>
    <w:p w14:paraId="5E6F2DEF" w14:textId="77777777" w:rsidR="00A11152" w:rsidRPr="00A11152" w:rsidRDefault="00A11152" w:rsidP="00A11152">
      <w:pPr>
        <w:rPr>
          <w:lang w:eastAsia="ko-KR"/>
        </w:rPr>
      </w:pPr>
      <w:r>
        <w:rPr>
          <w:lang w:eastAsia="ko-KR"/>
        </w:rPr>
        <w:t xml:space="preserve">      2. 「화장품 신원료 판정 지도원칙(시행)(의견조회안)」 제정 설명</w:t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</w:p>
    <w:p w14:paraId="6A420E13" w14:textId="77777777" w:rsidR="00A11152" w:rsidRPr="00A11152" w:rsidRDefault="00A11152" w:rsidP="00A11152">
      <w:pPr>
        <w:rPr>
          <w:lang w:eastAsia="ko-KR"/>
        </w:rPr>
      </w:pPr>
      <w:r>
        <w:rPr>
          <w:lang w:eastAsia="ko-KR"/>
        </w:rPr>
        <w:t xml:space="preserve">      3. 의견서식</w:t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lang w:eastAsia="ko-KR"/>
        </w:rPr>
        <w:t xml:space="preserve"/>
      </w:r>
    </w:p>
    <w:p w14:paraId="0322F075" w14:textId="77777777" w:rsidR="00A11152" w:rsidRPr="00A11152" w:rsidRDefault="00A11152" w:rsidP="00A11152">
      <w:pPr>
        <w:jc w:val="right"/>
        <w:rPr>
          <w:lang w:eastAsia="ko-KR"/>
        </w:rPr>
      </w:pPr>
      <w:r>
        <w:rPr>
          <w:lang w:eastAsia="ko-KR"/>
        </w:rPr>
        <w:t xml:space="preserve">중국식품약품검정연구원</w:t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  <w:r>
        <w:rPr>
          <w:rFonts w:ascii="맑은 고딕" w:eastAsia="맑은 고딕" w:hAnsi="맑은 고딕" w:cs="맑은 고딕" w:hint="eastAsia"/>
          <w:lang w:eastAsia="ko-KR"/>
        </w:rPr>
        <w:t xml:space="preserve"/>
      </w:r>
    </w:p>
    <w:p w14:paraId="3FE64E71" w14:textId="6590D7E4" w:rsidR="007B5828" w:rsidRPr="00A11152" w:rsidRDefault="00A11152" w:rsidP="00A11152">
      <w:pPr>
        <w:jc w:val="right"/>
        <w:rPr>
          <w:rFonts w:hint="eastAsia"/>
        </w:rPr>
      </w:pPr>
      <w:r>
        <w:rPr>
          <w:lang w:eastAsia="ko-KR"/>
        </w:rPr>
        <w:t xml:space="preserve">2026년 10월 8일</w:t>
      </w:r>
    </w:p>
    <w:sectPr w:rsidR="007B5828" w:rsidRPr="00A1115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7EA"/>
    <w:rsid w:val="001451F0"/>
    <w:rsid w:val="003E6EBE"/>
    <w:rsid w:val="005C47EA"/>
    <w:rsid w:val="007B5828"/>
    <w:rsid w:val="00A11152"/>
    <w:rsid w:val="00C017E5"/>
    <w:rsid w:val="00ED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EDFEA"/>
  <w15:chartTrackingRefBased/>
  <w15:docId w15:val="{3548E0A2-AC41-4997-AC2F-3ACD8403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C47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C47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C47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C47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C47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C47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C47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C47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C47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C47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C47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C47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C47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C47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C47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C47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C47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C47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C47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C47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C47E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C47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C47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C47E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C47E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C47E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C47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C47E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C47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관리자 대한화장품협회</dc:creator>
  <cp:keywords/>
  <dc:description/>
  <cp:lastModifiedBy>관리자 대한화장품협회</cp:lastModifiedBy>
  <cp:revision>2</cp:revision>
  <dcterms:created xsi:type="dcterms:W3CDTF">2026-10-12T09:34:00Z</dcterms:created>
  <dcterms:modified xsi:type="dcterms:W3CDTF">2026-10-12T09:34:00Z</dcterms:modified>
</cp:coreProperties>
</file>